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9657" w14:textId="21C67D29" w:rsidR="000A71DE" w:rsidRDefault="339A9B24" w:rsidP="00B9076A">
      <w:pPr>
        <w:pStyle w:val="NoSpacing"/>
        <w:tabs>
          <w:tab w:val="left" w:pos="6330"/>
        </w:tabs>
        <w:rPr>
          <w:rFonts w:ascii="Calibri" w:eastAsia="Calibri" w:hAnsi="Calibri" w:cs="Calibri"/>
          <w:b/>
          <w:bCs/>
          <w:sz w:val="24"/>
          <w:szCs w:val="24"/>
        </w:rPr>
      </w:pPr>
      <w:bookmarkStart w:id="0" w:name="_Int_qLtb4LMN"/>
      <w:r w:rsidRPr="006E4EB8">
        <w:rPr>
          <w:rFonts w:ascii="Calibri" w:eastAsia="Calibri" w:hAnsi="Calibri" w:cs="Calibri"/>
          <w:b/>
          <w:bCs/>
          <w:sz w:val="24"/>
          <w:szCs w:val="24"/>
        </w:rPr>
        <w:t>Media Advisory</w:t>
      </w:r>
      <w:bookmarkEnd w:id="0"/>
    </w:p>
    <w:p w14:paraId="56BC652F" w14:textId="77777777" w:rsidR="00B9076A" w:rsidRPr="00B9076A" w:rsidRDefault="00B9076A" w:rsidP="00B9076A">
      <w:pPr>
        <w:pStyle w:val="NoSpacing"/>
        <w:tabs>
          <w:tab w:val="left" w:pos="6330"/>
        </w:tabs>
        <w:rPr>
          <w:sz w:val="24"/>
          <w:szCs w:val="24"/>
        </w:rPr>
      </w:pPr>
    </w:p>
    <w:p w14:paraId="5D1C8226" w14:textId="77A8F0EA" w:rsidR="000A71DE" w:rsidRPr="006E4EB8" w:rsidRDefault="339A9B24" w:rsidP="4028E439">
      <w:pPr>
        <w:spacing w:line="257" w:lineRule="auto"/>
        <w:rPr>
          <w:sz w:val="24"/>
          <w:szCs w:val="24"/>
        </w:rPr>
      </w:pPr>
      <w:r w:rsidRPr="006E4EB8">
        <w:rPr>
          <w:rFonts w:ascii="Calibri" w:eastAsia="Calibri" w:hAnsi="Calibri" w:cs="Calibri"/>
          <w:b/>
          <w:bCs/>
          <w:sz w:val="24"/>
          <w:szCs w:val="24"/>
        </w:rPr>
        <w:t xml:space="preserve">SAVE THE DATE </w:t>
      </w:r>
      <w:r w:rsidR="008C5242" w:rsidRPr="006E4EB8">
        <w:rPr>
          <w:rFonts w:ascii="Calibri" w:eastAsia="Calibri" w:hAnsi="Calibri" w:cs="Calibri"/>
          <w:b/>
          <w:bCs/>
          <w:sz w:val="24"/>
          <w:szCs w:val="24"/>
        </w:rPr>
        <w:t>–</w:t>
      </w:r>
      <w:r w:rsidRPr="006E4EB8">
        <w:rPr>
          <w:rFonts w:ascii="Calibri" w:eastAsia="Calibri" w:hAnsi="Calibri" w:cs="Calibri"/>
          <w:b/>
          <w:bCs/>
          <w:sz w:val="24"/>
          <w:szCs w:val="24"/>
        </w:rPr>
        <w:t xml:space="preserve"> Webinar: Free healthcare in South Africa – what the law really says</w:t>
      </w:r>
    </w:p>
    <w:p w14:paraId="034679C0" w14:textId="14D421C0" w:rsidR="000A71DE" w:rsidRPr="006E4EB8" w:rsidRDefault="00CD5FD4" w:rsidP="00EA4501">
      <w:pPr>
        <w:spacing w:line="257" w:lineRule="auto"/>
        <w:jc w:val="both"/>
        <w:rPr>
          <w:sz w:val="24"/>
          <w:szCs w:val="24"/>
        </w:rPr>
      </w:pPr>
      <w:r w:rsidRPr="00EA4501">
        <w:rPr>
          <w:rFonts w:ascii="Calibri" w:eastAsia="Calibri" w:hAnsi="Calibri" w:cs="Calibri"/>
          <w:i/>
          <w:iCs/>
          <w:sz w:val="24"/>
          <w:szCs w:val="24"/>
        </w:rPr>
        <w:t>4 November 2022, Johannesburg</w:t>
      </w:r>
      <w:r>
        <w:rPr>
          <w:rFonts w:ascii="Calibri" w:eastAsia="Calibri" w:hAnsi="Calibri" w:cs="Calibri"/>
          <w:sz w:val="24"/>
          <w:szCs w:val="24"/>
        </w:rPr>
        <w:t xml:space="preserve"> - </w:t>
      </w:r>
      <w:r w:rsidR="339A9B24" w:rsidRPr="006E4EB8">
        <w:rPr>
          <w:rFonts w:ascii="Calibri" w:eastAsia="Calibri" w:hAnsi="Calibri" w:cs="Calibri"/>
          <w:sz w:val="24"/>
          <w:szCs w:val="24"/>
        </w:rPr>
        <w:t xml:space="preserve">SECTION27 and partner organisations will launch an online publication titled: </w:t>
      </w:r>
      <w:bookmarkStart w:id="1" w:name="_Hlk118453701"/>
      <w:r w:rsidR="339A9B24" w:rsidRPr="006E4EB8">
        <w:rPr>
          <w:rFonts w:ascii="Calibri" w:eastAsia="Calibri" w:hAnsi="Calibri" w:cs="Calibri"/>
          <w:i/>
          <w:iCs/>
          <w:sz w:val="24"/>
          <w:szCs w:val="24"/>
        </w:rPr>
        <w:t>‘Free healthcare services in South Africa: A case for all mothers and children</w:t>
      </w:r>
      <w:bookmarkEnd w:id="1"/>
      <w:r w:rsidR="339A9B24" w:rsidRPr="006E4EB8">
        <w:rPr>
          <w:rFonts w:ascii="Calibri" w:eastAsia="Calibri" w:hAnsi="Calibri" w:cs="Calibri"/>
          <w:i/>
          <w:iCs/>
          <w:sz w:val="24"/>
          <w:szCs w:val="24"/>
        </w:rPr>
        <w:t xml:space="preserve">, at a webinar on </w:t>
      </w:r>
      <w:r w:rsidR="079703C5" w:rsidRPr="006E4EB8">
        <w:rPr>
          <w:rFonts w:ascii="Calibri" w:eastAsia="Calibri" w:hAnsi="Calibri" w:cs="Calibri"/>
          <w:i/>
          <w:iCs/>
          <w:sz w:val="24"/>
          <w:szCs w:val="24"/>
        </w:rPr>
        <w:t>14</w:t>
      </w:r>
      <w:r w:rsidR="339A9B24" w:rsidRPr="006E4EB8">
        <w:rPr>
          <w:rFonts w:ascii="Calibri" w:eastAsia="Calibri" w:hAnsi="Calibri" w:cs="Calibri"/>
          <w:i/>
          <w:iCs/>
          <w:sz w:val="24"/>
          <w:szCs w:val="24"/>
        </w:rPr>
        <w:t xml:space="preserve"> November 2022. </w:t>
      </w:r>
    </w:p>
    <w:p w14:paraId="421BD84A" w14:textId="791879E2" w:rsidR="000A71DE" w:rsidRPr="006E4EB8" w:rsidRDefault="339A9B24" w:rsidP="00EA4501">
      <w:pPr>
        <w:spacing w:line="257" w:lineRule="auto"/>
        <w:jc w:val="both"/>
        <w:rPr>
          <w:sz w:val="24"/>
          <w:szCs w:val="24"/>
        </w:rPr>
      </w:pPr>
      <w:r w:rsidRPr="006E4EB8">
        <w:rPr>
          <w:rFonts w:ascii="Calibri" w:eastAsia="Calibri" w:hAnsi="Calibri" w:cs="Calibri"/>
          <w:sz w:val="24"/>
          <w:szCs w:val="24"/>
        </w:rPr>
        <w:t xml:space="preserve">This publication follows SECTION27’s </w:t>
      </w:r>
      <w:r w:rsidRPr="006E4EB8">
        <w:rPr>
          <w:rFonts w:ascii="Calibri" w:eastAsia="Calibri" w:hAnsi="Calibri" w:cs="Calibri"/>
          <w:color w:val="0563C1"/>
          <w:sz w:val="24"/>
          <w:szCs w:val="24"/>
          <w:u w:val="single"/>
        </w:rPr>
        <w:t>court application</w:t>
      </w:r>
      <w:r w:rsidRPr="006E4EB8">
        <w:rPr>
          <w:rFonts w:ascii="Calibri" w:eastAsia="Calibri" w:hAnsi="Calibri" w:cs="Calibri"/>
          <w:sz w:val="24"/>
          <w:szCs w:val="24"/>
        </w:rPr>
        <w:t xml:space="preserve"> after receiving complaints from pregnant women and mothers of young children who were denied access to free healthcare or were required to pay fees to access healthcare services at public hospitals in Gauteng</w:t>
      </w:r>
      <w:r w:rsidR="19FD8B5F" w:rsidRPr="006E4EB8">
        <w:rPr>
          <w:rFonts w:ascii="Calibri" w:eastAsia="Calibri" w:hAnsi="Calibri" w:cs="Calibri"/>
          <w:sz w:val="24"/>
          <w:szCs w:val="24"/>
        </w:rPr>
        <w:t>.</w:t>
      </w:r>
      <w:r w:rsidRPr="006E4EB8">
        <w:rPr>
          <w:rFonts w:ascii="Calibri" w:eastAsia="Calibri" w:hAnsi="Calibri" w:cs="Calibri"/>
          <w:sz w:val="24"/>
          <w:szCs w:val="24"/>
        </w:rPr>
        <w:t xml:space="preserve"> </w:t>
      </w:r>
      <w:r w:rsidR="003D791B" w:rsidRPr="00EA4501">
        <w:rPr>
          <w:rFonts w:ascii="Calibri" w:eastAsia="Calibri" w:hAnsi="Calibri" w:cs="Calibri"/>
          <w:sz w:val="24"/>
          <w:szCs w:val="24"/>
        </w:rPr>
        <w:t>The</w:t>
      </w:r>
      <w:r w:rsidR="003D791B">
        <w:rPr>
          <w:rFonts w:ascii="Calibri" w:eastAsia="Calibri" w:hAnsi="Calibri" w:cs="Calibri"/>
          <w:sz w:val="24"/>
          <w:szCs w:val="24"/>
        </w:rPr>
        <w:t xml:space="preserve"> booklet </w:t>
      </w:r>
      <w:r w:rsidR="00A25EB3" w:rsidRPr="00A25EB3">
        <w:rPr>
          <w:rFonts w:ascii="Calibri" w:eastAsia="Calibri" w:hAnsi="Calibri" w:cs="Calibri"/>
          <w:sz w:val="24"/>
          <w:szCs w:val="24"/>
        </w:rPr>
        <w:t>is a collaborative effort between SECTION27, Jesuit Refugee Service</w:t>
      </w:r>
      <w:r w:rsidR="003D791B">
        <w:rPr>
          <w:rFonts w:ascii="Calibri" w:eastAsia="Calibri" w:hAnsi="Calibri" w:cs="Calibri"/>
          <w:sz w:val="24"/>
          <w:szCs w:val="24"/>
        </w:rPr>
        <w:t>,</w:t>
      </w:r>
      <w:r w:rsidR="00A25EB3" w:rsidRPr="00A25EB3">
        <w:rPr>
          <w:rFonts w:ascii="Calibri" w:eastAsia="Calibri" w:hAnsi="Calibri" w:cs="Calibri"/>
          <w:sz w:val="24"/>
          <w:szCs w:val="24"/>
        </w:rPr>
        <w:t xml:space="preserve"> Lawyers for Human Rights, Doctors without Borders, Treatment Action Campaign and Centre for Child Law.</w:t>
      </w:r>
    </w:p>
    <w:p w14:paraId="3B9F8692" w14:textId="4E12AF21" w:rsidR="00A25EB3" w:rsidRDefault="00A25EB3" w:rsidP="00EA4501">
      <w:pPr>
        <w:spacing w:line="257" w:lineRule="auto"/>
        <w:jc w:val="both"/>
        <w:rPr>
          <w:rFonts w:ascii="Calibri" w:eastAsia="Calibri" w:hAnsi="Calibri" w:cs="Calibri"/>
          <w:sz w:val="24"/>
          <w:szCs w:val="24"/>
        </w:rPr>
      </w:pPr>
      <w:r w:rsidRPr="00A25EB3">
        <w:rPr>
          <w:rFonts w:ascii="Calibri" w:eastAsia="Calibri" w:hAnsi="Calibri" w:cs="Calibri"/>
          <w:sz w:val="24"/>
          <w:szCs w:val="24"/>
        </w:rPr>
        <w:t>The webinar will focus on what the law says about free healthcare services for people in South Africa. In addition, it will tackle facts and myths surrounding access to healthcare services, including whether or not migrant persons burden the South African healthcare system. The panellists will also give perspectives on the medical consequences of denying people primary and emergency healthcare and the plight of undocumented children in accessing healthcare services.</w:t>
      </w:r>
    </w:p>
    <w:p w14:paraId="4DEC43A9" w14:textId="195DC53E" w:rsidR="000A71DE" w:rsidRPr="006E4EB8" w:rsidRDefault="000A71DE" w:rsidP="4028E439">
      <w:pPr>
        <w:rPr>
          <w:sz w:val="24"/>
          <w:szCs w:val="24"/>
        </w:rPr>
      </w:pPr>
    </w:p>
    <w:p w14:paraId="7FA40FD4" w14:textId="685929BB" w:rsidR="000A71DE" w:rsidRPr="006E4EB8" w:rsidRDefault="3202D2A3" w:rsidP="4028E439">
      <w:pPr>
        <w:rPr>
          <w:b/>
          <w:bCs/>
          <w:sz w:val="24"/>
          <w:szCs w:val="24"/>
        </w:rPr>
      </w:pPr>
      <w:r w:rsidRPr="006E4EB8">
        <w:rPr>
          <w:b/>
          <w:bCs/>
          <w:sz w:val="24"/>
          <w:szCs w:val="24"/>
        </w:rPr>
        <w:t xml:space="preserve">Webinar </w:t>
      </w:r>
      <w:r w:rsidR="27DBABF7" w:rsidRPr="006E4EB8">
        <w:rPr>
          <w:b/>
          <w:bCs/>
          <w:sz w:val="24"/>
          <w:szCs w:val="24"/>
        </w:rPr>
        <w:t>Details</w:t>
      </w:r>
      <w:r w:rsidR="27DBABF7" w:rsidRPr="006E4EB8">
        <w:rPr>
          <w:sz w:val="24"/>
          <w:szCs w:val="24"/>
        </w:rPr>
        <w:t xml:space="preserve">: </w:t>
      </w:r>
      <w:r w:rsidR="006072BF" w:rsidRPr="006E4EB8">
        <w:rPr>
          <w:sz w:val="24"/>
          <w:szCs w:val="24"/>
        </w:rPr>
        <w:t xml:space="preserve"> </w:t>
      </w:r>
    </w:p>
    <w:p w14:paraId="7DF8D3A2" w14:textId="555A5CDC" w:rsidR="000A71DE" w:rsidRPr="006E4EB8" w:rsidRDefault="000A71DE">
      <w:pPr>
        <w:rPr>
          <w:b/>
          <w:bCs/>
          <w:sz w:val="24"/>
          <w:szCs w:val="24"/>
        </w:rPr>
      </w:pPr>
      <w:r w:rsidRPr="006E4EB8">
        <w:rPr>
          <w:sz w:val="24"/>
          <w:szCs w:val="24"/>
        </w:rPr>
        <w:t>Title</w:t>
      </w:r>
      <w:r w:rsidRPr="006E4EB8">
        <w:rPr>
          <w:b/>
          <w:bCs/>
          <w:sz w:val="24"/>
          <w:szCs w:val="24"/>
        </w:rPr>
        <w:t xml:space="preserve">: </w:t>
      </w:r>
      <w:r w:rsidR="000677B6" w:rsidRPr="006E4EB8">
        <w:rPr>
          <w:b/>
          <w:bCs/>
          <w:sz w:val="24"/>
          <w:szCs w:val="24"/>
        </w:rPr>
        <w:t xml:space="preserve">Free healthcare in South Africa: What the law </w:t>
      </w:r>
      <w:r w:rsidR="3ECFFF6B" w:rsidRPr="006E4EB8">
        <w:rPr>
          <w:b/>
          <w:bCs/>
          <w:sz w:val="24"/>
          <w:szCs w:val="24"/>
        </w:rPr>
        <w:t>really</w:t>
      </w:r>
      <w:r w:rsidR="000677B6" w:rsidRPr="006E4EB8">
        <w:rPr>
          <w:b/>
          <w:bCs/>
          <w:sz w:val="24"/>
          <w:szCs w:val="24"/>
        </w:rPr>
        <w:t xml:space="preserve"> says</w:t>
      </w:r>
    </w:p>
    <w:p w14:paraId="399F1698" w14:textId="589E1F08" w:rsidR="00ED2B4B" w:rsidRDefault="658D965C" w:rsidP="4028E439">
      <w:pPr>
        <w:rPr>
          <w:b/>
          <w:bCs/>
          <w:sz w:val="24"/>
          <w:szCs w:val="24"/>
        </w:rPr>
      </w:pPr>
      <w:r w:rsidRPr="006E4EB8">
        <w:rPr>
          <w:sz w:val="24"/>
          <w:szCs w:val="24"/>
        </w:rPr>
        <w:t>Date:</w:t>
      </w:r>
      <w:r w:rsidRPr="006E4EB8">
        <w:rPr>
          <w:b/>
          <w:bCs/>
          <w:sz w:val="24"/>
          <w:szCs w:val="24"/>
        </w:rPr>
        <w:t xml:space="preserve"> </w:t>
      </w:r>
      <w:r w:rsidR="0DFD9A29" w:rsidRPr="006E4EB8">
        <w:rPr>
          <w:b/>
          <w:bCs/>
          <w:sz w:val="24"/>
          <w:szCs w:val="24"/>
        </w:rPr>
        <w:t>14</w:t>
      </w:r>
      <w:r w:rsidRPr="006E4EB8">
        <w:rPr>
          <w:b/>
          <w:bCs/>
          <w:sz w:val="24"/>
          <w:szCs w:val="24"/>
        </w:rPr>
        <w:t xml:space="preserve"> November 2022</w:t>
      </w:r>
    </w:p>
    <w:p w14:paraId="39C6A500" w14:textId="5489523A" w:rsidR="007064D1" w:rsidRDefault="0033287A">
      <w:pPr>
        <w:rPr>
          <w:rStyle w:val="Hyperlink"/>
          <w:sz w:val="24"/>
          <w:szCs w:val="24"/>
        </w:rPr>
      </w:pPr>
      <w:r w:rsidRPr="006E4EB8">
        <w:rPr>
          <w:sz w:val="24"/>
          <w:szCs w:val="24"/>
        </w:rPr>
        <w:t>Registration Link:</w:t>
      </w:r>
      <w:r w:rsidR="006F295F" w:rsidRPr="006E4EB8">
        <w:rPr>
          <w:sz w:val="24"/>
          <w:szCs w:val="24"/>
        </w:rPr>
        <w:t xml:space="preserve"> </w:t>
      </w:r>
      <w:bookmarkStart w:id="2" w:name="_Hlk118457193"/>
      <w:r>
        <w:fldChar w:fldCharType="begin"/>
      </w:r>
      <w:r>
        <w:instrText xml:space="preserve"> HYPERLINK "https://tinyurl.com/MaternalHealthWebinar" </w:instrText>
      </w:r>
      <w:r>
        <w:fldChar w:fldCharType="separate"/>
      </w:r>
      <w:r w:rsidR="00F760ED" w:rsidRPr="006E4EB8">
        <w:rPr>
          <w:rStyle w:val="Hyperlink"/>
          <w:sz w:val="24"/>
          <w:szCs w:val="24"/>
        </w:rPr>
        <w:t>https://tinyurl.com/MaternalHealthWebinar</w:t>
      </w:r>
      <w:r>
        <w:rPr>
          <w:rStyle w:val="Hyperlink"/>
          <w:sz w:val="24"/>
          <w:szCs w:val="24"/>
        </w:rPr>
        <w:fldChar w:fldCharType="end"/>
      </w:r>
      <w:bookmarkEnd w:id="2"/>
    </w:p>
    <w:p w14:paraId="332468B1" w14:textId="3D9F8E32" w:rsidR="00442761" w:rsidRDefault="00442761">
      <w:pPr>
        <w:rPr>
          <w:sz w:val="24"/>
          <w:szCs w:val="24"/>
        </w:rPr>
      </w:pPr>
      <w:r w:rsidRPr="00442761">
        <w:rPr>
          <w:sz w:val="24"/>
          <w:szCs w:val="24"/>
        </w:rPr>
        <w:t>Speakers to be announced soon</w:t>
      </w:r>
      <w:r>
        <w:rPr>
          <w:sz w:val="24"/>
          <w:szCs w:val="24"/>
        </w:rPr>
        <w:t xml:space="preserve">! </w:t>
      </w:r>
    </w:p>
    <w:p w14:paraId="2D1EDC3F" w14:textId="59E42932" w:rsidR="00442761" w:rsidRDefault="00442761">
      <w:pPr>
        <w:rPr>
          <w:sz w:val="24"/>
          <w:szCs w:val="24"/>
        </w:rPr>
      </w:pPr>
    </w:p>
    <w:p w14:paraId="210D44F3" w14:textId="51608EE8" w:rsidR="00442761" w:rsidRPr="006E4EB8" w:rsidRDefault="00442761">
      <w:pPr>
        <w:rPr>
          <w:sz w:val="24"/>
          <w:szCs w:val="24"/>
        </w:rPr>
      </w:pPr>
      <w:r>
        <w:rPr>
          <w:sz w:val="24"/>
          <w:szCs w:val="24"/>
        </w:rPr>
        <w:t xml:space="preserve">For more information: </w:t>
      </w:r>
      <w:r w:rsidR="00EA4501">
        <w:rPr>
          <w:sz w:val="24"/>
          <w:szCs w:val="24"/>
        </w:rPr>
        <w:t xml:space="preserve">Pearl Nicodemus | </w:t>
      </w:r>
      <w:hyperlink r:id="rId10" w:history="1">
        <w:r w:rsidR="00EA4501" w:rsidRPr="00564C26">
          <w:rPr>
            <w:rStyle w:val="Hyperlink"/>
            <w:sz w:val="24"/>
            <w:szCs w:val="24"/>
          </w:rPr>
          <w:t>nicodemus@section27.or.za</w:t>
        </w:r>
      </w:hyperlink>
      <w:r w:rsidR="00EA4501">
        <w:rPr>
          <w:sz w:val="24"/>
          <w:szCs w:val="24"/>
        </w:rPr>
        <w:t xml:space="preserve"> | 0822982636</w:t>
      </w:r>
    </w:p>
    <w:sectPr w:rsidR="00442761" w:rsidRPr="006E4EB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77BF" w14:textId="77777777" w:rsidR="001E1C6E" w:rsidRDefault="001E1C6E" w:rsidP="00EA4501">
      <w:pPr>
        <w:spacing w:after="0" w:line="240" w:lineRule="auto"/>
      </w:pPr>
      <w:r>
        <w:separator/>
      </w:r>
    </w:p>
  </w:endnote>
  <w:endnote w:type="continuationSeparator" w:id="0">
    <w:p w14:paraId="6BD108E2" w14:textId="77777777" w:rsidR="001E1C6E" w:rsidRDefault="001E1C6E" w:rsidP="00EA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A444" w14:textId="77777777" w:rsidR="001E1C6E" w:rsidRDefault="001E1C6E" w:rsidP="00EA4501">
      <w:pPr>
        <w:spacing w:after="0" w:line="240" w:lineRule="auto"/>
      </w:pPr>
      <w:r>
        <w:separator/>
      </w:r>
    </w:p>
  </w:footnote>
  <w:footnote w:type="continuationSeparator" w:id="0">
    <w:p w14:paraId="218D5C10" w14:textId="77777777" w:rsidR="001E1C6E" w:rsidRDefault="001E1C6E" w:rsidP="00EA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8B5A" w14:textId="28C5E9CD" w:rsidR="005F41BC" w:rsidRDefault="005E7341">
    <w:pPr>
      <w:pStyle w:val="Header"/>
      <w:rPr>
        <w:noProof/>
      </w:rPr>
    </w:pPr>
    <w:r>
      <w:rPr>
        <w:noProof/>
      </w:rPr>
      <w:drawing>
        <wp:anchor distT="0" distB="0" distL="114300" distR="114300" simplePos="0" relativeHeight="251662336" behindDoc="0" locked="0" layoutInCell="1" allowOverlap="1" wp14:anchorId="04B80793" wp14:editId="7CD8AAF8">
          <wp:simplePos x="0" y="0"/>
          <wp:positionH relativeFrom="column">
            <wp:posOffset>552450</wp:posOffset>
          </wp:positionH>
          <wp:positionV relativeFrom="paragraph">
            <wp:posOffset>58420</wp:posOffset>
          </wp:positionV>
          <wp:extent cx="1066800" cy="2413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54A390" wp14:editId="20708F12">
          <wp:simplePos x="0" y="0"/>
          <wp:positionH relativeFrom="margin">
            <wp:posOffset>3009900</wp:posOffset>
          </wp:positionH>
          <wp:positionV relativeFrom="paragraph">
            <wp:posOffset>-74930</wp:posOffset>
          </wp:positionV>
          <wp:extent cx="1250950" cy="476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a:extLst>
                      <a:ext uri="{28A0092B-C50C-407E-A947-70E740481C1C}">
                        <a14:useLocalDpi xmlns:a14="http://schemas.microsoft.com/office/drawing/2010/main" val="0"/>
                      </a:ext>
                    </a:extLst>
                  </a:blip>
                  <a:srcRect l="10004" t="8625" r="12251" b="19330"/>
                  <a:stretch/>
                </pic:blipFill>
                <pic:spPr bwMode="auto">
                  <a:xfrm>
                    <a:off x="0" y="0"/>
                    <a:ext cx="12509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EDC">
      <w:rPr>
        <w:noProof/>
      </w:rPr>
      <w:drawing>
        <wp:anchor distT="0" distB="0" distL="114300" distR="114300" simplePos="0" relativeHeight="251660288" behindDoc="0" locked="0" layoutInCell="1" allowOverlap="1" wp14:anchorId="256BD4FF" wp14:editId="18FF3EEE">
          <wp:simplePos x="0" y="0"/>
          <wp:positionH relativeFrom="column">
            <wp:posOffset>4311650</wp:posOffset>
          </wp:positionH>
          <wp:positionV relativeFrom="paragraph">
            <wp:posOffset>26670</wp:posOffset>
          </wp:positionV>
          <wp:extent cx="1179830" cy="374650"/>
          <wp:effectExtent l="0" t="0" r="127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983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FBE" w:rsidRPr="006E4EB8">
      <w:rPr>
        <w:noProof/>
        <w:sz w:val="24"/>
        <w:szCs w:val="24"/>
      </w:rPr>
      <w:drawing>
        <wp:anchor distT="0" distB="0" distL="114300" distR="114300" simplePos="0" relativeHeight="251659264" behindDoc="0" locked="0" layoutInCell="1" allowOverlap="1" wp14:anchorId="7157D91B" wp14:editId="7A7B0D1B">
          <wp:simplePos x="0" y="0"/>
          <wp:positionH relativeFrom="margin">
            <wp:posOffset>-374650</wp:posOffset>
          </wp:positionH>
          <wp:positionV relativeFrom="paragraph">
            <wp:posOffset>-24765</wp:posOffset>
          </wp:positionV>
          <wp:extent cx="863600" cy="37084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6725" t="18737" r="16463" b="22737"/>
                  <a:stretch/>
                </pic:blipFill>
                <pic:spPr bwMode="auto">
                  <a:xfrm>
                    <a:off x="0" y="0"/>
                    <a:ext cx="863600" cy="37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6FBE">
      <w:rPr>
        <w:noProof/>
      </w:rPr>
      <w:drawing>
        <wp:anchor distT="0" distB="0" distL="114300" distR="114300" simplePos="0" relativeHeight="251658240" behindDoc="0" locked="0" layoutInCell="1" allowOverlap="1" wp14:anchorId="311F2E58" wp14:editId="3314B4A0">
          <wp:simplePos x="0" y="0"/>
          <wp:positionH relativeFrom="column">
            <wp:posOffset>1557020</wp:posOffset>
          </wp:positionH>
          <wp:positionV relativeFrom="paragraph">
            <wp:posOffset>-119380</wp:posOffset>
          </wp:positionV>
          <wp:extent cx="1508760" cy="447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8760" cy="447675"/>
                  </a:xfrm>
                  <a:prstGeom prst="rect">
                    <a:avLst/>
                  </a:prstGeom>
                  <a:noFill/>
                </pic:spPr>
              </pic:pic>
            </a:graphicData>
          </a:graphic>
          <wp14:sizeRelH relativeFrom="page">
            <wp14:pctWidth>0</wp14:pctWidth>
          </wp14:sizeRelH>
          <wp14:sizeRelV relativeFrom="page">
            <wp14:pctHeight>0</wp14:pctHeight>
          </wp14:sizeRelV>
        </wp:anchor>
      </w:drawing>
    </w:r>
    <w:r w:rsidR="00166FBE">
      <w:rPr>
        <w:noProof/>
      </w:rPr>
      <w:drawing>
        <wp:anchor distT="0" distB="0" distL="114300" distR="114300" simplePos="0" relativeHeight="251663360" behindDoc="0" locked="0" layoutInCell="1" allowOverlap="1" wp14:anchorId="5B4B683F" wp14:editId="467A7BD2">
          <wp:simplePos x="0" y="0"/>
          <wp:positionH relativeFrom="column">
            <wp:posOffset>5511800</wp:posOffset>
          </wp:positionH>
          <wp:positionV relativeFrom="paragraph">
            <wp:posOffset>-87630</wp:posOffset>
          </wp:positionV>
          <wp:extent cx="812800" cy="58039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580390"/>
                  </a:xfrm>
                  <a:prstGeom prst="rect">
                    <a:avLst/>
                  </a:prstGeom>
                  <a:noFill/>
                </pic:spPr>
              </pic:pic>
            </a:graphicData>
          </a:graphic>
          <wp14:sizeRelH relativeFrom="page">
            <wp14:pctWidth>0</wp14:pctWidth>
          </wp14:sizeRelH>
          <wp14:sizeRelV relativeFrom="page">
            <wp14:pctHeight>0</wp14:pctHeight>
          </wp14:sizeRelV>
        </wp:anchor>
      </w:drawing>
    </w:r>
  </w:p>
  <w:p w14:paraId="5970AB44" w14:textId="59ED9BFF" w:rsidR="00EA4501" w:rsidRDefault="00EA450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Ltb4LMN" int2:invalidationBookmarkName="" int2:hashCode="Jh7pcrJe5dxUH8" int2:id="km1sbAaw">
      <int2:state int2:value="Reviewed" int2:type="WordDesignerSuggestedImageAnnotation"/>
    </int2:bookmark>
    <int2:bookmark int2:bookmarkName="_Int_SZppHhXS" int2:invalidationBookmarkName="" int2:hashCode="llbS/j5qYzCVpv" int2:id="atSsDASo">
      <int2:state int2:value="Rejected" int2:type="AugLoop_Text_Critique"/>
    </int2:bookmark>
    <int2:bookmark int2:bookmarkName="_Int_Ib13tOrr" int2:invalidationBookmarkName="" int2:hashCode="llbS/j5qYzCVpv" int2:id="nC5IqCm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847"/>
    <w:multiLevelType w:val="hybridMultilevel"/>
    <w:tmpl w:val="9198FD76"/>
    <w:lvl w:ilvl="0" w:tplc="4140B554">
      <w:start w:val="1"/>
      <w:numFmt w:val="bullet"/>
      <w:lvlText w:val=""/>
      <w:lvlJc w:val="left"/>
      <w:pPr>
        <w:ind w:left="720" w:hanging="360"/>
      </w:pPr>
      <w:rPr>
        <w:rFonts w:ascii="Symbol" w:hAnsi="Symbol" w:hint="default"/>
      </w:rPr>
    </w:lvl>
    <w:lvl w:ilvl="1" w:tplc="C84A619A">
      <w:start w:val="1"/>
      <w:numFmt w:val="bullet"/>
      <w:lvlText w:val="o"/>
      <w:lvlJc w:val="left"/>
      <w:pPr>
        <w:ind w:left="1440" w:hanging="360"/>
      </w:pPr>
      <w:rPr>
        <w:rFonts w:ascii="Courier New" w:hAnsi="Courier New" w:hint="default"/>
      </w:rPr>
    </w:lvl>
    <w:lvl w:ilvl="2" w:tplc="D9181738">
      <w:start w:val="1"/>
      <w:numFmt w:val="bullet"/>
      <w:lvlText w:val=""/>
      <w:lvlJc w:val="left"/>
      <w:pPr>
        <w:ind w:left="2160" w:hanging="360"/>
      </w:pPr>
      <w:rPr>
        <w:rFonts w:ascii="Wingdings" w:hAnsi="Wingdings" w:hint="default"/>
      </w:rPr>
    </w:lvl>
    <w:lvl w:ilvl="3" w:tplc="1AF6D944">
      <w:start w:val="1"/>
      <w:numFmt w:val="bullet"/>
      <w:lvlText w:val=""/>
      <w:lvlJc w:val="left"/>
      <w:pPr>
        <w:ind w:left="2880" w:hanging="360"/>
      </w:pPr>
      <w:rPr>
        <w:rFonts w:ascii="Symbol" w:hAnsi="Symbol" w:hint="default"/>
      </w:rPr>
    </w:lvl>
    <w:lvl w:ilvl="4" w:tplc="8862999A">
      <w:start w:val="1"/>
      <w:numFmt w:val="bullet"/>
      <w:lvlText w:val="o"/>
      <w:lvlJc w:val="left"/>
      <w:pPr>
        <w:ind w:left="3600" w:hanging="360"/>
      </w:pPr>
      <w:rPr>
        <w:rFonts w:ascii="Courier New" w:hAnsi="Courier New" w:hint="default"/>
      </w:rPr>
    </w:lvl>
    <w:lvl w:ilvl="5" w:tplc="27E60CC8">
      <w:start w:val="1"/>
      <w:numFmt w:val="bullet"/>
      <w:lvlText w:val=""/>
      <w:lvlJc w:val="left"/>
      <w:pPr>
        <w:ind w:left="4320" w:hanging="360"/>
      </w:pPr>
      <w:rPr>
        <w:rFonts w:ascii="Wingdings" w:hAnsi="Wingdings" w:hint="default"/>
      </w:rPr>
    </w:lvl>
    <w:lvl w:ilvl="6" w:tplc="D07A911E">
      <w:start w:val="1"/>
      <w:numFmt w:val="bullet"/>
      <w:lvlText w:val=""/>
      <w:lvlJc w:val="left"/>
      <w:pPr>
        <w:ind w:left="5040" w:hanging="360"/>
      </w:pPr>
      <w:rPr>
        <w:rFonts w:ascii="Symbol" w:hAnsi="Symbol" w:hint="default"/>
      </w:rPr>
    </w:lvl>
    <w:lvl w:ilvl="7" w:tplc="AFE8D514">
      <w:start w:val="1"/>
      <w:numFmt w:val="bullet"/>
      <w:lvlText w:val="o"/>
      <w:lvlJc w:val="left"/>
      <w:pPr>
        <w:ind w:left="5760" w:hanging="360"/>
      </w:pPr>
      <w:rPr>
        <w:rFonts w:ascii="Courier New" w:hAnsi="Courier New" w:hint="default"/>
      </w:rPr>
    </w:lvl>
    <w:lvl w:ilvl="8" w:tplc="F63CDE64">
      <w:start w:val="1"/>
      <w:numFmt w:val="bullet"/>
      <w:lvlText w:val=""/>
      <w:lvlJc w:val="left"/>
      <w:pPr>
        <w:ind w:left="6480" w:hanging="360"/>
      </w:pPr>
      <w:rPr>
        <w:rFonts w:ascii="Wingdings" w:hAnsi="Wingdings" w:hint="default"/>
      </w:rPr>
    </w:lvl>
  </w:abstractNum>
  <w:abstractNum w:abstractNumId="1" w15:restartNumberingAfterBreak="0">
    <w:nsid w:val="595D1AC0"/>
    <w:multiLevelType w:val="hybridMultilevel"/>
    <w:tmpl w:val="D5AEF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C666363"/>
    <w:multiLevelType w:val="hybridMultilevel"/>
    <w:tmpl w:val="A60E01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31712439">
    <w:abstractNumId w:val="0"/>
  </w:num>
  <w:num w:numId="2" w16cid:durableId="1574968767">
    <w:abstractNumId w:val="2"/>
  </w:num>
  <w:num w:numId="3" w16cid:durableId="209866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B3"/>
    <w:rsid w:val="00025FD3"/>
    <w:rsid w:val="000476E5"/>
    <w:rsid w:val="000677B6"/>
    <w:rsid w:val="000A71DE"/>
    <w:rsid w:val="000A77EB"/>
    <w:rsid w:val="000D6184"/>
    <w:rsid w:val="000E0709"/>
    <w:rsid w:val="00166FBE"/>
    <w:rsid w:val="00193880"/>
    <w:rsid w:val="001E1C6E"/>
    <w:rsid w:val="001F5C1C"/>
    <w:rsid w:val="00201FB7"/>
    <w:rsid w:val="002202D5"/>
    <w:rsid w:val="002264FD"/>
    <w:rsid w:val="00231216"/>
    <w:rsid w:val="00266E93"/>
    <w:rsid w:val="00291EDC"/>
    <w:rsid w:val="00306C8B"/>
    <w:rsid w:val="00324760"/>
    <w:rsid w:val="0033287A"/>
    <w:rsid w:val="00343B32"/>
    <w:rsid w:val="00374461"/>
    <w:rsid w:val="003D2F40"/>
    <w:rsid w:val="003D791B"/>
    <w:rsid w:val="003E7DF9"/>
    <w:rsid w:val="004130B3"/>
    <w:rsid w:val="00431D5A"/>
    <w:rsid w:val="00442761"/>
    <w:rsid w:val="004431A4"/>
    <w:rsid w:val="00530A8C"/>
    <w:rsid w:val="00534D72"/>
    <w:rsid w:val="00561C1C"/>
    <w:rsid w:val="0058785F"/>
    <w:rsid w:val="005A702C"/>
    <w:rsid w:val="005E7341"/>
    <w:rsid w:val="005F41BC"/>
    <w:rsid w:val="006072BF"/>
    <w:rsid w:val="00663D69"/>
    <w:rsid w:val="006E033A"/>
    <w:rsid w:val="006E4EB8"/>
    <w:rsid w:val="006F295F"/>
    <w:rsid w:val="007064D1"/>
    <w:rsid w:val="00713910"/>
    <w:rsid w:val="007753A9"/>
    <w:rsid w:val="007B69BD"/>
    <w:rsid w:val="0080537C"/>
    <w:rsid w:val="008B54DF"/>
    <w:rsid w:val="008C32B7"/>
    <w:rsid w:val="008C5242"/>
    <w:rsid w:val="008E60AD"/>
    <w:rsid w:val="008F4835"/>
    <w:rsid w:val="00971B7B"/>
    <w:rsid w:val="009B52AA"/>
    <w:rsid w:val="009C3472"/>
    <w:rsid w:val="009C3DCC"/>
    <w:rsid w:val="009E4673"/>
    <w:rsid w:val="009F6539"/>
    <w:rsid w:val="00A11D0F"/>
    <w:rsid w:val="00A23874"/>
    <w:rsid w:val="00A259D5"/>
    <w:rsid w:val="00A25EB3"/>
    <w:rsid w:val="00AC41CC"/>
    <w:rsid w:val="00AF48B1"/>
    <w:rsid w:val="00B13689"/>
    <w:rsid w:val="00B50E93"/>
    <w:rsid w:val="00B57101"/>
    <w:rsid w:val="00B64B07"/>
    <w:rsid w:val="00B9076A"/>
    <w:rsid w:val="00BA2B80"/>
    <w:rsid w:val="00BD7A22"/>
    <w:rsid w:val="00C2797F"/>
    <w:rsid w:val="00C6381B"/>
    <w:rsid w:val="00C65A64"/>
    <w:rsid w:val="00C663B8"/>
    <w:rsid w:val="00C807E4"/>
    <w:rsid w:val="00C97AF0"/>
    <w:rsid w:val="00CD5FD4"/>
    <w:rsid w:val="00D51623"/>
    <w:rsid w:val="00D76580"/>
    <w:rsid w:val="00DA0711"/>
    <w:rsid w:val="00EA4501"/>
    <w:rsid w:val="00EA53D7"/>
    <w:rsid w:val="00ED2B4B"/>
    <w:rsid w:val="00EE2CCF"/>
    <w:rsid w:val="00F51220"/>
    <w:rsid w:val="00F760ED"/>
    <w:rsid w:val="00F94C06"/>
    <w:rsid w:val="00F961E4"/>
    <w:rsid w:val="00FE306A"/>
    <w:rsid w:val="02809923"/>
    <w:rsid w:val="036027E4"/>
    <w:rsid w:val="03AE688D"/>
    <w:rsid w:val="060D7E7C"/>
    <w:rsid w:val="0627C8DC"/>
    <w:rsid w:val="079703C5"/>
    <w:rsid w:val="09D48887"/>
    <w:rsid w:val="0CBF2559"/>
    <w:rsid w:val="0D6D3D3F"/>
    <w:rsid w:val="0DFD9A29"/>
    <w:rsid w:val="0E41CD5D"/>
    <w:rsid w:val="0E5AF5BA"/>
    <w:rsid w:val="189AB863"/>
    <w:rsid w:val="18B9E2CD"/>
    <w:rsid w:val="19FD8B5F"/>
    <w:rsid w:val="1A334CEA"/>
    <w:rsid w:val="1DD65658"/>
    <w:rsid w:val="1FF9CC00"/>
    <w:rsid w:val="2194E843"/>
    <w:rsid w:val="22253672"/>
    <w:rsid w:val="262028A4"/>
    <w:rsid w:val="266AF092"/>
    <w:rsid w:val="26F8A795"/>
    <w:rsid w:val="27DBABF7"/>
    <w:rsid w:val="28F29660"/>
    <w:rsid w:val="292375C2"/>
    <w:rsid w:val="2E7E1250"/>
    <w:rsid w:val="2EF6D649"/>
    <w:rsid w:val="3202D2A3"/>
    <w:rsid w:val="32794B33"/>
    <w:rsid w:val="3322EC38"/>
    <w:rsid w:val="339A9B24"/>
    <w:rsid w:val="3408C767"/>
    <w:rsid w:val="35B0EBF5"/>
    <w:rsid w:val="36871ED4"/>
    <w:rsid w:val="3CF9CF87"/>
    <w:rsid w:val="3ECFFF6B"/>
    <w:rsid w:val="4028E439"/>
    <w:rsid w:val="41029138"/>
    <w:rsid w:val="44C22024"/>
    <w:rsid w:val="450B6524"/>
    <w:rsid w:val="470F4EFD"/>
    <w:rsid w:val="486A11FC"/>
    <w:rsid w:val="4940E7FA"/>
    <w:rsid w:val="4CA27053"/>
    <w:rsid w:val="4E76B8C9"/>
    <w:rsid w:val="4FCF58A3"/>
    <w:rsid w:val="56C6C0BB"/>
    <w:rsid w:val="56F11D74"/>
    <w:rsid w:val="570EA58C"/>
    <w:rsid w:val="577C27BF"/>
    <w:rsid w:val="588CEDD5"/>
    <w:rsid w:val="5B9A31DE"/>
    <w:rsid w:val="5C8E76A4"/>
    <w:rsid w:val="5D36023F"/>
    <w:rsid w:val="5DA57ABB"/>
    <w:rsid w:val="5DE41A25"/>
    <w:rsid w:val="5E5F0691"/>
    <w:rsid w:val="5E91C264"/>
    <w:rsid w:val="5F840721"/>
    <w:rsid w:val="61EED11F"/>
    <w:rsid w:val="65523863"/>
    <w:rsid w:val="658D965C"/>
    <w:rsid w:val="66883FDB"/>
    <w:rsid w:val="69445CE0"/>
    <w:rsid w:val="6AAA29D0"/>
    <w:rsid w:val="71BD3551"/>
    <w:rsid w:val="73248E7B"/>
    <w:rsid w:val="73C99DB9"/>
    <w:rsid w:val="7E05315A"/>
    <w:rsid w:val="7E5308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B51D"/>
  <w15:chartTrackingRefBased/>
  <w15:docId w15:val="{9DADBC13-F053-4843-B3CE-3D084EFA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3B8"/>
    <w:pPr>
      <w:ind w:left="720"/>
      <w:contextualSpacing/>
    </w:pPr>
  </w:style>
  <w:style w:type="character" w:styleId="Hyperlink">
    <w:name w:val="Hyperlink"/>
    <w:basedOn w:val="DefaultParagraphFont"/>
    <w:uiPriority w:val="99"/>
    <w:unhideWhenUsed/>
    <w:rsid w:val="0080537C"/>
    <w:rPr>
      <w:color w:val="0563C1" w:themeColor="hyperlink"/>
      <w:u w:val="single"/>
    </w:rPr>
  </w:style>
  <w:style w:type="character" w:styleId="UnresolvedMention">
    <w:name w:val="Unresolved Mention"/>
    <w:basedOn w:val="DefaultParagraphFont"/>
    <w:uiPriority w:val="99"/>
    <w:semiHidden/>
    <w:unhideWhenUsed/>
    <w:rsid w:val="0080537C"/>
    <w:rPr>
      <w:color w:val="605E5C"/>
      <w:shd w:val="clear" w:color="auto" w:fill="E1DFDD"/>
    </w:rPr>
  </w:style>
  <w:style w:type="character" w:styleId="CommentReference">
    <w:name w:val="annotation reference"/>
    <w:basedOn w:val="DefaultParagraphFont"/>
    <w:uiPriority w:val="99"/>
    <w:semiHidden/>
    <w:unhideWhenUsed/>
    <w:rsid w:val="00530A8C"/>
    <w:rPr>
      <w:sz w:val="16"/>
      <w:szCs w:val="16"/>
    </w:rPr>
  </w:style>
  <w:style w:type="paragraph" w:styleId="CommentText">
    <w:name w:val="annotation text"/>
    <w:basedOn w:val="Normal"/>
    <w:link w:val="CommentTextChar"/>
    <w:uiPriority w:val="99"/>
    <w:unhideWhenUsed/>
    <w:rsid w:val="00530A8C"/>
    <w:pPr>
      <w:spacing w:line="240" w:lineRule="auto"/>
    </w:pPr>
    <w:rPr>
      <w:sz w:val="20"/>
      <w:szCs w:val="20"/>
    </w:rPr>
  </w:style>
  <w:style w:type="character" w:customStyle="1" w:styleId="CommentTextChar">
    <w:name w:val="Comment Text Char"/>
    <w:basedOn w:val="DefaultParagraphFont"/>
    <w:link w:val="CommentText"/>
    <w:uiPriority w:val="99"/>
    <w:rsid w:val="00530A8C"/>
    <w:rPr>
      <w:sz w:val="20"/>
      <w:szCs w:val="20"/>
    </w:rPr>
  </w:style>
  <w:style w:type="paragraph" w:styleId="CommentSubject">
    <w:name w:val="annotation subject"/>
    <w:basedOn w:val="CommentText"/>
    <w:next w:val="CommentText"/>
    <w:link w:val="CommentSubjectChar"/>
    <w:uiPriority w:val="99"/>
    <w:semiHidden/>
    <w:unhideWhenUsed/>
    <w:rsid w:val="00530A8C"/>
    <w:rPr>
      <w:b/>
      <w:bCs/>
    </w:rPr>
  </w:style>
  <w:style w:type="character" w:customStyle="1" w:styleId="CommentSubjectChar">
    <w:name w:val="Comment Subject Char"/>
    <w:basedOn w:val="CommentTextChar"/>
    <w:link w:val="CommentSubject"/>
    <w:uiPriority w:val="99"/>
    <w:semiHidden/>
    <w:rsid w:val="00530A8C"/>
    <w:rPr>
      <w:b/>
      <w:bCs/>
      <w:sz w:val="20"/>
      <w:szCs w:val="20"/>
    </w:rPr>
  </w:style>
  <w:style w:type="paragraph" w:styleId="Revision">
    <w:name w:val="Revision"/>
    <w:hidden/>
    <w:uiPriority w:val="99"/>
    <w:semiHidden/>
    <w:rsid w:val="008F4835"/>
    <w:pPr>
      <w:spacing w:after="0" w:line="240" w:lineRule="auto"/>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EA4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01"/>
  </w:style>
  <w:style w:type="paragraph" w:styleId="Footer">
    <w:name w:val="footer"/>
    <w:basedOn w:val="Normal"/>
    <w:link w:val="FooterChar"/>
    <w:uiPriority w:val="99"/>
    <w:unhideWhenUsed/>
    <w:rsid w:val="00EA4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01"/>
  </w:style>
  <w:style w:type="character" w:styleId="FollowedHyperlink">
    <w:name w:val="FollowedHyperlink"/>
    <w:basedOn w:val="DefaultParagraphFont"/>
    <w:uiPriority w:val="99"/>
    <w:semiHidden/>
    <w:unhideWhenUsed/>
    <w:rsid w:val="00BD7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6114">
      <w:bodyDiv w:val="1"/>
      <w:marLeft w:val="0"/>
      <w:marRight w:val="0"/>
      <w:marTop w:val="0"/>
      <w:marBottom w:val="0"/>
      <w:divBdr>
        <w:top w:val="none" w:sz="0" w:space="0" w:color="auto"/>
        <w:left w:val="none" w:sz="0" w:space="0" w:color="auto"/>
        <w:bottom w:val="none" w:sz="0" w:space="0" w:color="auto"/>
        <w:right w:val="none" w:sz="0" w:space="0" w:color="auto"/>
      </w:divBdr>
      <w:divsChild>
        <w:div w:id="1520194864">
          <w:marLeft w:val="0"/>
          <w:marRight w:val="0"/>
          <w:marTop w:val="0"/>
          <w:marBottom w:val="0"/>
          <w:divBdr>
            <w:top w:val="none" w:sz="0" w:space="0" w:color="auto"/>
            <w:left w:val="none" w:sz="0" w:space="0" w:color="auto"/>
            <w:bottom w:val="none" w:sz="0" w:space="0" w:color="auto"/>
            <w:right w:val="none" w:sz="0" w:space="0" w:color="auto"/>
          </w:divBdr>
        </w:div>
      </w:divsChild>
    </w:div>
    <w:div w:id="1188058383">
      <w:bodyDiv w:val="1"/>
      <w:marLeft w:val="0"/>
      <w:marRight w:val="0"/>
      <w:marTop w:val="0"/>
      <w:marBottom w:val="0"/>
      <w:divBdr>
        <w:top w:val="none" w:sz="0" w:space="0" w:color="auto"/>
        <w:left w:val="none" w:sz="0" w:space="0" w:color="auto"/>
        <w:bottom w:val="none" w:sz="0" w:space="0" w:color="auto"/>
        <w:right w:val="none" w:sz="0" w:space="0" w:color="auto"/>
      </w:divBdr>
      <w:divsChild>
        <w:div w:id="857161663">
          <w:marLeft w:val="0"/>
          <w:marRight w:val="210"/>
          <w:marTop w:val="0"/>
          <w:marBottom w:val="240"/>
          <w:divBdr>
            <w:top w:val="none" w:sz="0" w:space="0" w:color="auto"/>
            <w:left w:val="none" w:sz="0" w:space="0" w:color="auto"/>
            <w:bottom w:val="none" w:sz="0" w:space="0" w:color="auto"/>
            <w:right w:val="none" w:sz="0" w:space="0" w:color="auto"/>
          </w:divBdr>
          <w:divsChild>
            <w:div w:id="815413063">
              <w:marLeft w:val="0"/>
              <w:marRight w:val="0"/>
              <w:marTop w:val="0"/>
              <w:marBottom w:val="0"/>
              <w:divBdr>
                <w:top w:val="none" w:sz="0" w:space="0" w:color="auto"/>
                <w:left w:val="none" w:sz="0" w:space="0" w:color="auto"/>
                <w:bottom w:val="none" w:sz="0" w:space="0" w:color="auto"/>
                <w:right w:val="none" w:sz="0" w:space="0" w:color="auto"/>
              </w:divBdr>
              <w:divsChild>
                <w:div w:id="15904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codemus@section27.or.z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f16db-971b-4a84-b327-27a15d65c5ee">
      <Terms xmlns="http://schemas.microsoft.com/office/infopath/2007/PartnerControls"/>
    </lcf76f155ced4ddcb4097134ff3c332f>
    <TaxCatchAll xmlns="352cfb9c-23b9-49d7-bd93-32cc03f8d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17C3037742942B8A258B933B33BAB" ma:contentTypeVersion="15" ma:contentTypeDescription="Create a new document." ma:contentTypeScope="" ma:versionID="627495b77552fa1de410a567f361ab40">
  <xsd:schema xmlns:xsd="http://www.w3.org/2001/XMLSchema" xmlns:xs="http://www.w3.org/2001/XMLSchema" xmlns:p="http://schemas.microsoft.com/office/2006/metadata/properties" xmlns:ns2="3a3f16db-971b-4a84-b327-27a15d65c5ee" xmlns:ns3="352cfb9c-23b9-49d7-bd93-32cc03f8d6b7" targetNamespace="http://schemas.microsoft.com/office/2006/metadata/properties" ma:root="true" ma:fieldsID="491a1f1e94202912f5f6791e618a0729" ns2:_="" ns3:_="">
    <xsd:import namespace="3a3f16db-971b-4a84-b327-27a15d65c5ee"/>
    <xsd:import namespace="352cfb9c-23b9-49d7-bd93-32cc03f8d6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f16db-971b-4a84-b327-27a15d65c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8ad461-1ed1-4184-a094-3c7d1fdc5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2cfb9c-23b9-49d7-bd93-32cc03f8d6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071d8c-c2b8-4166-b6a1-d8286dc3ad8f}" ma:internalName="TaxCatchAll" ma:showField="CatchAllData" ma:web="352cfb9c-23b9-49d7-bd93-32cc03f8d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5D5AD-BEFA-482A-81F1-F7F4885E5EA6}">
  <ds:schemaRefs>
    <ds:schemaRef ds:uri="http://schemas.microsoft.com/sharepoint/v3/contenttype/forms"/>
  </ds:schemaRefs>
</ds:datastoreItem>
</file>

<file path=customXml/itemProps2.xml><?xml version="1.0" encoding="utf-8"?>
<ds:datastoreItem xmlns:ds="http://schemas.openxmlformats.org/officeDocument/2006/customXml" ds:itemID="{4309B723-17DF-46FB-9E9E-197B2AC8FC07}">
  <ds:schemaRefs>
    <ds:schemaRef ds:uri="http://schemas.microsoft.com/office/2006/metadata/properties"/>
    <ds:schemaRef ds:uri="http://schemas.microsoft.com/office/infopath/2007/PartnerControls"/>
    <ds:schemaRef ds:uri="3a3f16db-971b-4a84-b327-27a15d65c5ee"/>
    <ds:schemaRef ds:uri="352cfb9c-23b9-49d7-bd93-32cc03f8d6b7"/>
  </ds:schemaRefs>
</ds:datastoreItem>
</file>

<file path=customXml/itemProps3.xml><?xml version="1.0" encoding="utf-8"?>
<ds:datastoreItem xmlns:ds="http://schemas.openxmlformats.org/officeDocument/2006/customXml" ds:itemID="{9D0581FD-D1C9-4827-BB5F-27210DBC2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f16db-971b-4a84-b327-27a15d65c5ee"/>
    <ds:schemaRef ds:uri="352cfb9c-23b9-49d7-bd93-32cc03f8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Nicodemus</dc:creator>
  <cp:keywords/>
  <dc:description/>
  <cp:lastModifiedBy>Pearl Nicodemus</cp:lastModifiedBy>
  <cp:revision>8</cp:revision>
  <dcterms:created xsi:type="dcterms:W3CDTF">2022-11-04T11:22:00Z</dcterms:created>
  <dcterms:modified xsi:type="dcterms:W3CDTF">2022-11-04T12:03:00Z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0x010100E8E17C3037742942B8A258B933B33BAB</vt:lpwstr>
  </property>
  <property fmtid="{D5CDD505-2E9C-101B-9397-08002B2CF9AE}" pid="3" name="MediaServiceImageTags">
    <vt:lpwstr/>
  </property>
  <property fmtid="{D5CDD505-2E9C-101B-9397-08002B2CF9AE}" pid="4" name="GrammarlyDocumentId">
    <vt:lpwstr>a638749d737a4ae5cf49b906b728999fbb090093cf487b285b78d5c3ffe7ec44</vt:lpwstr>
  </property>
</Properties>
</file>